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D3247" w14:textId="77777777" w:rsidR="006D30EA" w:rsidRPr="00152BD7" w:rsidRDefault="006D30EA">
      <w:pPr>
        <w:rPr>
          <w:rFonts w:ascii="Arial" w:hAnsi="Arial" w:cs="Arial"/>
          <w:b/>
          <w:u w:val="single"/>
        </w:rPr>
      </w:pPr>
      <w:bookmarkStart w:id="0" w:name="_GoBack"/>
      <w:bookmarkEnd w:id="0"/>
      <w:proofErr w:type="spellStart"/>
      <w:r w:rsidRPr="00152BD7">
        <w:rPr>
          <w:rFonts w:ascii="Arial" w:hAnsi="Arial" w:cs="Arial"/>
          <w:b/>
          <w:u w:val="single"/>
        </w:rPr>
        <w:t>Graad</w:t>
      </w:r>
      <w:proofErr w:type="spellEnd"/>
      <w:r w:rsidRPr="00152BD7">
        <w:rPr>
          <w:rFonts w:ascii="Arial" w:hAnsi="Arial" w:cs="Arial"/>
          <w:b/>
          <w:u w:val="single"/>
        </w:rPr>
        <w:t xml:space="preserve"> 10</w:t>
      </w:r>
    </w:p>
    <w:p w14:paraId="504EC334" w14:textId="77777777" w:rsidR="006D30EA" w:rsidRPr="00152BD7" w:rsidRDefault="006D30EA">
      <w:pPr>
        <w:rPr>
          <w:rFonts w:ascii="Arial" w:hAnsi="Arial" w:cs="Arial"/>
        </w:rPr>
      </w:pPr>
    </w:p>
    <w:p w14:paraId="78A39401" w14:textId="77777777" w:rsidR="006D30EA" w:rsidRPr="00152BD7" w:rsidRDefault="006D30EA" w:rsidP="006D30EA">
      <w:pPr>
        <w:rPr>
          <w:rFonts w:ascii="Arial" w:hAnsi="Arial" w:cs="Arial"/>
        </w:rPr>
      </w:pPr>
      <w:r w:rsidRPr="00152BD7">
        <w:rPr>
          <w:rFonts w:ascii="Arial" w:hAnsi="Arial" w:cs="Arial"/>
        </w:rPr>
        <w:t xml:space="preserve">Die </w:t>
      </w:r>
      <w:proofErr w:type="spellStart"/>
      <w:r w:rsidRPr="00152BD7">
        <w:rPr>
          <w:rFonts w:ascii="Arial" w:hAnsi="Arial" w:cs="Arial"/>
        </w:rPr>
        <w:t>leerders</w:t>
      </w:r>
      <w:proofErr w:type="spellEnd"/>
      <w:r w:rsidRPr="00152BD7">
        <w:rPr>
          <w:rFonts w:ascii="Arial" w:hAnsi="Arial" w:cs="Arial"/>
        </w:rPr>
        <w:t xml:space="preserve"> </w:t>
      </w:r>
      <w:proofErr w:type="spellStart"/>
      <w:r w:rsidRPr="00152BD7">
        <w:rPr>
          <w:rFonts w:ascii="Arial" w:hAnsi="Arial" w:cs="Arial"/>
        </w:rPr>
        <w:t>moet</w:t>
      </w:r>
      <w:proofErr w:type="spellEnd"/>
      <w:r w:rsidRPr="00152BD7">
        <w:rPr>
          <w:rFonts w:ascii="Arial" w:hAnsi="Arial" w:cs="Arial"/>
        </w:rPr>
        <w:t xml:space="preserve"> die </w:t>
      </w:r>
      <w:proofErr w:type="spellStart"/>
      <w:r w:rsidRPr="00152BD7">
        <w:rPr>
          <w:rFonts w:ascii="Arial" w:hAnsi="Arial" w:cs="Arial"/>
        </w:rPr>
        <w:t>volgende</w:t>
      </w:r>
      <w:proofErr w:type="spellEnd"/>
      <w:r w:rsidRPr="00152BD7">
        <w:rPr>
          <w:rFonts w:ascii="Arial" w:hAnsi="Arial" w:cs="Arial"/>
        </w:rPr>
        <w:t xml:space="preserve"> </w:t>
      </w:r>
      <w:proofErr w:type="spellStart"/>
      <w:r w:rsidRPr="00152BD7">
        <w:rPr>
          <w:rFonts w:ascii="Arial" w:hAnsi="Arial" w:cs="Arial"/>
        </w:rPr>
        <w:t>aktiwiteite</w:t>
      </w:r>
      <w:proofErr w:type="spellEnd"/>
      <w:r w:rsidRPr="00152BD7">
        <w:rPr>
          <w:rFonts w:ascii="Arial" w:hAnsi="Arial" w:cs="Arial"/>
        </w:rPr>
        <w:t xml:space="preserve"> </w:t>
      </w:r>
      <w:proofErr w:type="spellStart"/>
      <w:r w:rsidRPr="00152BD7">
        <w:rPr>
          <w:rFonts w:ascii="Arial" w:hAnsi="Arial" w:cs="Arial"/>
        </w:rPr>
        <w:t>voltooi</w:t>
      </w:r>
      <w:proofErr w:type="spellEnd"/>
      <w:r w:rsidRPr="00152BD7">
        <w:rPr>
          <w:rFonts w:ascii="Arial" w:hAnsi="Arial" w:cs="Arial"/>
        </w:rPr>
        <w:t>.</w:t>
      </w:r>
    </w:p>
    <w:p w14:paraId="3671DCB4" w14:textId="77777777" w:rsidR="006D30EA" w:rsidRPr="00366C7A" w:rsidRDefault="006D30EA" w:rsidP="006D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366C7A">
        <w:rPr>
          <w:rFonts w:ascii="Arial" w:eastAsia="Times New Roman" w:hAnsi="Arial" w:cs="Arial"/>
          <w:color w:val="222222"/>
          <w:lang w:val="af-ZA"/>
        </w:rPr>
        <w:t>KWARTAAL 2: INFORMELE OPDRAG</w:t>
      </w:r>
    </w:p>
    <w:p w14:paraId="492CC66C" w14:textId="77777777" w:rsidR="006D30EA" w:rsidRPr="00366C7A" w:rsidRDefault="006D30EA" w:rsidP="006D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366C7A">
        <w:rPr>
          <w:rFonts w:ascii="Arial" w:eastAsia="Times New Roman" w:hAnsi="Arial" w:cs="Arial"/>
          <w:color w:val="222222"/>
          <w:lang w:val="af-ZA"/>
        </w:rPr>
        <w:t>KONTEMPORÊRE SOSIO-EKONOMIESE KWESSIES</w:t>
      </w:r>
    </w:p>
    <w:p w14:paraId="55C4FFB0" w14:textId="77777777" w:rsidR="006D30EA" w:rsidRPr="00366C7A" w:rsidRDefault="006D30EA" w:rsidP="006D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366C7A">
        <w:rPr>
          <w:rFonts w:ascii="Arial" w:eastAsia="Times New Roman" w:hAnsi="Arial" w:cs="Arial"/>
          <w:color w:val="222222"/>
          <w:lang w:val="af-ZA"/>
        </w:rPr>
        <w:t>WEEK 11 en 12: 31 Maart tot 9 April 2020</w:t>
      </w:r>
    </w:p>
    <w:p w14:paraId="0191F6B5" w14:textId="77777777" w:rsidR="006D30EA" w:rsidRDefault="006D30EA" w:rsidP="006D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366C7A">
        <w:rPr>
          <w:rFonts w:ascii="Arial" w:eastAsia="Times New Roman" w:hAnsi="Arial" w:cs="Arial"/>
          <w:color w:val="222222"/>
          <w:lang w:val="af-ZA"/>
        </w:rPr>
        <w:t>VRAAG 1</w:t>
      </w:r>
    </w:p>
    <w:p w14:paraId="57B22338" w14:textId="77777777" w:rsidR="006D30EA" w:rsidRPr="00AD1943" w:rsidRDefault="006D30EA" w:rsidP="006D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rPr>
      </w:pPr>
      <w:r w:rsidRPr="00AD1943">
        <w:rPr>
          <w:rFonts w:ascii="Arial" w:hAnsi="Arial" w:cs="Arial"/>
          <w:color w:val="222222"/>
          <w:lang w:val="af-ZA"/>
        </w:rPr>
        <w:t>Lees die scenario hieronder en beantwoord die vrae wat volg.</w:t>
      </w:r>
    </w:p>
    <w:p w14:paraId="67FDEE4A" w14:textId="77777777" w:rsidR="006D30EA" w:rsidRPr="00AD1943" w:rsidRDefault="006D30EA" w:rsidP="006D30EA">
      <w:pPr>
        <w:jc w:val="both"/>
        <w:rPr>
          <w:rFonts w:ascii="Arial" w:hAnsi="Arial" w:cs="Arial"/>
          <w:b/>
        </w:rPr>
      </w:pPr>
    </w:p>
    <w:p w14:paraId="13AB751C" w14:textId="77777777" w:rsidR="006D30EA" w:rsidRPr="00AD1943" w:rsidRDefault="006D30EA" w:rsidP="006D30EA">
      <w:pPr>
        <w:pStyle w:val="HTMLPreformatted"/>
        <w:pBdr>
          <w:top w:val="thinThickMediumGap" w:sz="24" w:space="1" w:color="auto"/>
          <w:left w:val="thinThickMediumGap" w:sz="24" w:space="4" w:color="auto"/>
          <w:bottom w:val="thickThinMediumGap" w:sz="24" w:space="1" w:color="auto"/>
          <w:right w:val="thickThinMediumGap" w:sz="24" w:space="4" w:color="auto"/>
        </w:pBdr>
        <w:spacing w:line="540" w:lineRule="atLeast"/>
        <w:jc w:val="center"/>
        <w:rPr>
          <w:rFonts w:ascii="Arial" w:hAnsi="Arial" w:cs="Arial"/>
          <w:color w:val="222222"/>
          <w:sz w:val="24"/>
          <w:szCs w:val="24"/>
          <w:lang w:val="af-ZA"/>
        </w:rPr>
      </w:pPr>
      <w:r w:rsidRPr="00AD1943">
        <w:rPr>
          <w:rFonts w:ascii="Arial" w:hAnsi="Arial" w:cs="Arial"/>
          <w:color w:val="222222"/>
          <w:sz w:val="24"/>
          <w:szCs w:val="24"/>
          <w:lang w:val="af-ZA"/>
        </w:rPr>
        <w:t>JAEN MANUCTURES (JM)</w:t>
      </w:r>
    </w:p>
    <w:p w14:paraId="33B8800D" w14:textId="77777777" w:rsidR="006D30EA" w:rsidRPr="00AD1943" w:rsidRDefault="006D30EA" w:rsidP="006D30EA">
      <w:pPr>
        <w:pStyle w:val="HTMLPreformatted"/>
        <w:pBdr>
          <w:top w:val="thinThickMediumGap" w:sz="24" w:space="1" w:color="auto"/>
          <w:left w:val="thinThickMediumGap" w:sz="24" w:space="4" w:color="auto"/>
          <w:bottom w:val="thickThinMediumGap" w:sz="24" w:space="1" w:color="auto"/>
          <w:right w:val="thickThinMediumGap" w:sz="24" w:space="4" w:color="auto"/>
        </w:pBdr>
        <w:spacing w:line="540" w:lineRule="atLeast"/>
        <w:rPr>
          <w:rFonts w:ascii="Arial" w:hAnsi="Arial" w:cs="Arial"/>
          <w:color w:val="222222"/>
          <w:sz w:val="24"/>
          <w:szCs w:val="24"/>
          <w:lang w:val="af-ZA"/>
        </w:rPr>
      </w:pPr>
      <w:r w:rsidRPr="00AD1943">
        <w:rPr>
          <w:rFonts w:ascii="Arial" w:hAnsi="Arial" w:cs="Arial"/>
          <w:color w:val="222222"/>
          <w:sz w:val="24"/>
          <w:szCs w:val="24"/>
          <w:lang w:val="af-ZA"/>
        </w:rPr>
        <w:t>Jaen Manufactures het 30 werknemers in diens geneem wat verantwoordelik is vir die vervaardiging van winter</w:t>
      </w:r>
      <w:r>
        <w:rPr>
          <w:rFonts w:ascii="Arial" w:hAnsi="Arial" w:cs="Arial"/>
          <w:color w:val="222222"/>
          <w:sz w:val="24"/>
          <w:szCs w:val="24"/>
          <w:lang w:val="af-ZA"/>
        </w:rPr>
        <w:t>s</w:t>
      </w:r>
      <w:r w:rsidRPr="00AD1943">
        <w:rPr>
          <w:rFonts w:ascii="Arial" w:hAnsi="Arial" w:cs="Arial"/>
          <w:color w:val="222222"/>
          <w:sz w:val="24"/>
          <w:szCs w:val="24"/>
          <w:lang w:val="af-ZA"/>
        </w:rPr>
        <w:t>klere vir mans. Hoogs geskoolde werkers verdien beter salarisse as ander. Hul lewenstandaard is selfs beter as ander werkers.</w:t>
      </w:r>
    </w:p>
    <w:p w14:paraId="48153423" w14:textId="77777777" w:rsidR="006D30EA" w:rsidRPr="00AD1943" w:rsidRDefault="006D30EA" w:rsidP="006D30EA">
      <w:pPr>
        <w:pStyle w:val="HTMLPreformatted"/>
        <w:pBdr>
          <w:top w:val="thinThickMediumGap" w:sz="24" w:space="1" w:color="auto"/>
          <w:left w:val="thinThickMediumGap" w:sz="24" w:space="4" w:color="auto"/>
          <w:bottom w:val="thickThinMediumGap" w:sz="24" w:space="1" w:color="auto"/>
          <w:right w:val="thickThinMediumGap" w:sz="24" w:space="4" w:color="auto"/>
        </w:pBdr>
        <w:spacing w:line="540" w:lineRule="atLeast"/>
        <w:rPr>
          <w:rFonts w:ascii="Arial" w:hAnsi="Arial" w:cs="Arial"/>
          <w:color w:val="222222"/>
          <w:sz w:val="24"/>
          <w:szCs w:val="24"/>
          <w:lang w:val="af-ZA"/>
        </w:rPr>
      </w:pPr>
    </w:p>
    <w:p w14:paraId="707DEC24" w14:textId="77777777" w:rsidR="006D30EA" w:rsidRPr="00AD1943" w:rsidRDefault="006D30EA" w:rsidP="006D30EA">
      <w:pPr>
        <w:pStyle w:val="HTMLPreformatted"/>
        <w:pBdr>
          <w:top w:val="thinThickMediumGap" w:sz="24" w:space="1" w:color="auto"/>
          <w:left w:val="thinThickMediumGap" w:sz="24" w:space="4" w:color="auto"/>
          <w:bottom w:val="thickThinMediumGap" w:sz="24" w:space="1" w:color="auto"/>
          <w:right w:val="thickThinMediumGap" w:sz="24" w:space="4" w:color="auto"/>
        </w:pBdr>
        <w:spacing w:line="540" w:lineRule="atLeast"/>
        <w:rPr>
          <w:rFonts w:ascii="Arial" w:hAnsi="Arial" w:cs="Arial"/>
          <w:color w:val="222222"/>
          <w:sz w:val="24"/>
          <w:szCs w:val="24"/>
        </w:rPr>
      </w:pPr>
      <w:r w:rsidRPr="00AD1943">
        <w:rPr>
          <w:rFonts w:ascii="Arial" w:hAnsi="Arial" w:cs="Arial"/>
          <w:color w:val="222222"/>
          <w:sz w:val="24"/>
          <w:szCs w:val="24"/>
          <w:lang w:val="af-ZA"/>
        </w:rPr>
        <w:t>Sommige werkers bly van die werk af weens 'n siekte wat oorgedra word van een besmette persoon na 'n ander gesonde persoon. Ongeskoolde werkers het besluit om deel te neem aan onwettige geldbeleggings met die hoop om geld te bekom om hul lewens te verbeter. Sommige werkers weier om te werk totdat hulle beter salarisse ontvang. Die voorraad van JM is snags gesteel toe hulle nie oop was vir sake nie.</w:t>
      </w:r>
    </w:p>
    <w:p w14:paraId="29D92195" w14:textId="77777777" w:rsidR="006D30EA" w:rsidRPr="00AD1943" w:rsidRDefault="006D30EA" w:rsidP="006D30EA">
      <w:pPr>
        <w:pBdr>
          <w:top w:val="thinThickMediumGap" w:sz="24" w:space="1" w:color="auto"/>
          <w:left w:val="thinThickMediumGap" w:sz="24" w:space="4" w:color="auto"/>
          <w:bottom w:val="thickThinMediumGap" w:sz="24" w:space="1" w:color="auto"/>
          <w:right w:val="thickThinMediumGap" w:sz="24" w:space="4" w:color="auto"/>
        </w:pBdr>
        <w:jc w:val="both"/>
        <w:rPr>
          <w:rFonts w:ascii="Arial" w:hAnsi="Arial" w:cs="Arial"/>
          <w:b/>
        </w:rPr>
      </w:pPr>
    </w:p>
    <w:p w14:paraId="09EA1864" w14:textId="77777777" w:rsidR="006D30EA" w:rsidRPr="00AD1943" w:rsidRDefault="006D30EA" w:rsidP="006D30EA">
      <w:pPr>
        <w:jc w:val="both"/>
        <w:rPr>
          <w:rFonts w:ascii="Arial" w:hAnsi="Arial" w:cs="Arial"/>
          <w:b/>
        </w:rPr>
      </w:pPr>
    </w:p>
    <w:p w14:paraId="74B65DD6"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1.1.1 Identifiseer VYF sosio-ekonomiese vraagstukke uit die scenario hierbo. Motiveer u antwoord deur uit die scenario aan te haal.</w:t>
      </w:r>
    </w:p>
    <w:p w14:paraId="133ACCB6" w14:textId="77777777" w:rsidR="006D30EA" w:rsidRPr="00AD1943" w:rsidRDefault="006D30EA" w:rsidP="006D30EA">
      <w:pPr>
        <w:pStyle w:val="HTMLPreformatted"/>
        <w:spacing w:line="540" w:lineRule="atLeast"/>
        <w:rPr>
          <w:rFonts w:ascii="Arial" w:hAnsi="Arial" w:cs="Arial"/>
          <w:color w:val="222222"/>
          <w:sz w:val="24"/>
          <w:szCs w:val="24"/>
        </w:rPr>
      </w:pPr>
      <w:r w:rsidRPr="00AD1943">
        <w:rPr>
          <w:rFonts w:ascii="Arial" w:hAnsi="Arial" w:cs="Arial"/>
          <w:color w:val="222222"/>
          <w:sz w:val="24"/>
          <w:szCs w:val="24"/>
          <w:lang w:val="af-ZA"/>
        </w:rPr>
        <w:t>Gebruik die onderstaande tabel om u antwoord aan te bied.</w:t>
      </w:r>
    </w:p>
    <w:p w14:paraId="51CC203B" w14:textId="77777777" w:rsidR="006D30EA" w:rsidRPr="00AD1943" w:rsidRDefault="006D30EA" w:rsidP="006D30EA">
      <w:pPr>
        <w:jc w:val="both"/>
        <w:rPr>
          <w:rFonts w:ascii="Arial" w:hAnsi="Arial" w:cs="Arial"/>
          <w:b/>
        </w:rPr>
      </w:pPr>
    </w:p>
    <w:tbl>
      <w:tblPr>
        <w:tblStyle w:val="TableGrid"/>
        <w:tblW w:w="0" w:type="auto"/>
        <w:tblLook w:val="04A0" w:firstRow="1" w:lastRow="0" w:firstColumn="1" w:lastColumn="0" w:noHBand="0" w:noVBand="1"/>
      </w:tblPr>
      <w:tblGrid>
        <w:gridCol w:w="4505"/>
        <w:gridCol w:w="4505"/>
      </w:tblGrid>
      <w:tr w:rsidR="006D30EA" w:rsidRPr="00AD1943" w14:paraId="70D98E56" w14:textId="77777777" w:rsidTr="006A72EB">
        <w:tc>
          <w:tcPr>
            <w:tcW w:w="4505" w:type="dxa"/>
          </w:tcPr>
          <w:p w14:paraId="1EFD6787" w14:textId="77777777" w:rsidR="006D30EA" w:rsidRPr="00AD1943" w:rsidRDefault="006D30EA" w:rsidP="006A72EB">
            <w:pPr>
              <w:pStyle w:val="HTMLPreformatted"/>
              <w:spacing w:line="540" w:lineRule="atLeast"/>
              <w:rPr>
                <w:rFonts w:ascii="Arial" w:hAnsi="Arial" w:cs="Arial"/>
                <w:color w:val="222222"/>
                <w:sz w:val="24"/>
                <w:szCs w:val="24"/>
              </w:rPr>
            </w:pPr>
            <w:r w:rsidRPr="00AD1943">
              <w:rPr>
                <w:rFonts w:ascii="Arial" w:hAnsi="Arial" w:cs="Arial"/>
                <w:color w:val="222222"/>
                <w:sz w:val="24"/>
                <w:szCs w:val="24"/>
                <w:lang w:val="af-ZA"/>
              </w:rPr>
              <w:t>Sosio-ekonomiese kwessie</w:t>
            </w:r>
          </w:p>
        </w:tc>
        <w:tc>
          <w:tcPr>
            <w:tcW w:w="4505" w:type="dxa"/>
          </w:tcPr>
          <w:p w14:paraId="7A7975B0" w14:textId="77777777" w:rsidR="006D30EA" w:rsidRDefault="006D30EA" w:rsidP="006A72EB">
            <w:pPr>
              <w:jc w:val="both"/>
              <w:rPr>
                <w:rFonts w:ascii="Arial" w:hAnsi="Arial" w:cs="Arial"/>
              </w:rPr>
            </w:pPr>
          </w:p>
          <w:p w14:paraId="20A4E45D" w14:textId="77777777" w:rsidR="006D30EA" w:rsidRPr="00AD1943" w:rsidRDefault="006D30EA" w:rsidP="006A72EB">
            <w:pPr>
              <w:jc w:val="both"/>
              <w:rPr>
                <w:rFonts w:ascii="Arial" w:hAnsi="Arial" w:cs="Arial"/>
              </w:rPr>
            </w:pPr>
            <w:proofErr w:type="spellStart"/>
            <w:r w:rsidRPr="00AD1943">
              <w:rPr>
                <w:rFonts w:ascii="Arial" w:hAnsi="Arial" w:cs="Arial"/>
              </w:rPr>
              <w:t>Motivering</w:t>
            </w:r>
            <w:proofErr w:type="spellEnd"/>
          </w:p>
        </w:tc>
      </w:tr>
      <w:tr w:rsidR="006D30EA" w:rsidRPr="00AD1943" w14:paraId="57A8261A" w14:textId="77777777" w:rsidTr="006A72EB">
        <w:tc>
          <w:tcPr>
            <w:tcW w:w="4505" w:type="dxa"/>
          </w:tcPr>
          <w:p w14:paraId="65366F2D" w14:textId="77777777" w:rsidR="006D30EA" w:rsidRPr="00AD1943" w:rsidRDefault="006D30EA" w:rsidP="006A72EB">
            <w:pPr>
              <w:jc w:val="both"/>
              <w:rPr>
                <w:rFonts w:ascii="Arial" w:hAnsi="Arial" w:cs="Arial"/>
                <w:b/>
              </w:rPr>
            </w:pPr>
            <w:r w:rsidRPr="00AD1943">
              <w:rPr>
                <w:rFonts w:ascii="Arial" w:hAnsi="Arial" w:cs="Arial"/>
                <w:b/>
              </w:rPr>
              <w:t>1)</w:t>
            </w:r>
          </w:p>
        </w:tc>
        <w:tc>
          <w:tcPr>
            <w:tcW w:w="4505" w:type="dxa"/>
          </w:tcPr>
          <w:p w14:paraId="74540DF3" w14:textId="77777777" w:rsidR="006D30EA" w:rsidRPr="00AD1943" w:rsidRDefault="006D30EA" w:rsidP="006A72EB">
            <w:pPr>
              <w:jc w:val="both"/>
              <w:rPr>
                <w:rFonts w:ascii="Arial" w:hAnsi="Arial" w:cs="Arial"/>
                <w:b/>
              </w:rPr>
            </w:pPr>
          </w:p>
        </w:tc>
      </w:tr>
      <w:tr w:rsidR="006D30EA" w:rsidRPr="00AD1943" w14:paraId="3A8ACFE2" w14:textId="77777777" w:rsidTr="006A72EB">
        <w:tc>
          <w:tcPr>
            <w:tcW w:w="4505" w:type="dxa"/>
          </w:tcPr>
          <w:p w14:paraId="68CA92FA" w14:textId="77777777" w:rsidR="006D30EA" w:rsidRPr="00AD1943" w:rsidRDefault="006D30EA" w:rsidP="006A72EB">
            <w:pPr>
              <w:jc w:val="both"/>
              <w:rPr>
                <w:rFonts w:ascii="Arial" w:hAnsi="Arial" w:cs="Arial"/>
                <w:b/>
              </w:rPr>
            </w:pPr>
            <w:r w:rsidRPr="00AD1943">
              <w:rPr>
                <w:rFonts w:ascii="Arial" w:hAnsi="Arial" w:cs="Arial"/>
                <w:b/>
              </w:rPr>
              <w:t>2)</w:t>
            </w:r>
          </w:p>
        </w:tc>
        <w:tc>
          <w:tcPr>
            <w:tcW w:w="4505" w:type="dxa"/>
          </w:tcPr>
          <w:p w14:paraId="3E75715D" w14:textId="77777777" w:rsidR="006D30EA" w:rsidRPr="00AD1943" w:rsidRDefault="006D30EA" w:rsidP="006A72EB">
            <w:pPr>
              <w:jc w:val="both"/>
              <w:rPr>
                <w:rFonts w:ascii="Arial" w:hAnsi="Arial" w:cs="Arial"/>
                <w:b/>
              </w:rPr>
            </w:pPr>
          </w:p>
        </w:tc>
      </w:tr>
      <w:tr w:rsidR="006D30EA" w:rsidRPr="00AD1943" w14:paraId="2F9C3A8D" w14:textId="77777777" w:rsidTr="006A72EB">
        <w:tc>
          <w:tcPr>
            <w:tcW w:w="4505" w:type="dxa"/>
          </w:tcPr>
          <w:p w14:paraId="7A55D56F" w14:textId="77777777" w:rsidR="006D30EA" w:rsidRPr="00AD1943" w:rsidRDefault="006D30EA" w:rsidP="006A72EB">
            <w:pPr>
              <w:jc w:val="both"/>
              <w:rPr>
                <w:rFonts w:ascii="Arial" w:hAnsi="Arial" w:cs="Arial"/>
                <w:b/>
              </w:rPr>
            </w:pPr>
            <w:r w:rsidRPr="00AD1943">
              <w:rPr>
                <w:rFonts w:ascii="Arial" w:hAnsi="Arial" w:cs="Arial"/>
                <w:b/>
              </w:rPr>
              <w:t>3)</w:t>
            </w:r>
          </w:p>
        </w:tc>
        <w:tc>
          <w:tcPr>
            <w:tcW w:w="4505" w:type="dxa"/>
          </w:tcPr>
          <w:p w14:paraId="49E9F657" w14:textId="77777777" w:rsidR="006D30EA" w:rsidRPr="00AD1943" w:rsidRDefault="006D30EA" w:rsidP="006A72EB">
            <w:pPr>
              <w:jc w:val="both"/>
              <w:rPr>
                <w:rFonts w:ascii="Arial" w:hAnsi="Arial" w:cs="Arial"/>
                <w:b/>
              </w:rPr>
            </w:pPr>
          </w:p>
        </w:tc>
      </w:tr>
      <w:tr w:rsidR="006D30EA" w:rsidRPr="00AD1943" w14:paraId="70E4C02B" w14:textId="77777777" w:rsidTr="006A72EB">
        <w:tc>
          <w:tcPr>
            <w:tcW w:w="4505" w:type="dxa"/>
          </w:tcPr>
          <w:p w14:paraId="177F0FFD" w14:textId="77777777" w:rsidR="006D30EA" w:rsidRPr="00AD1943" w:rsidRDefault="006D30EA" w:rsidP="006A72EB">
            <w:pPr>
              <w:jc w:val="both"/>
              <w:rPr>
                <w:rFonts w:ascii="Arial" w:hAnsi="Arial" w:cs="Arial"/>
                <w:b/>
              </w:rPr>
            </w:pPr>
            <w:r w:rsidRPr="00AD1943">
              <w:rPr>
                <w:rFonts w:ascii="Arial" w:hAnsi="Arial" w:cs="Arial"/>
                <w:b/>
              </w:rPr>
              <w:lastRenderedPageBreak/>
              <w:t>4)</w:t>
            </w:r>
          </w:p>
        </w:tc>
        <w:tc>
          <w:tcPr>
            <w:tcW w:w="4505" w:type="dxa"/>
          </w:tcPr>
          <w:p w14:paraId="00950B72" w14:textId="77777777" w:rsidR="006D30EA" w:rsidRPr="00AD1943" w:rsidRDefault="006D30EA" w:rsidP="006A72EB">
            <w:pPr>
              <w:jc w:val="both"/>
              <w:rPr>
                <w:rFonts w:ascii="Arial" w:hAnsi="Arial" w:cs="Arial"/>
                <w:b/>
              </w:rPr>
            </w:pPr>
          </w:p>
        </w:tc>
      </w:tr>
      <w:tr w:rsidR="006D30EA" w:rsidRPr="00AD1943" w14:paraId="65C48A1F" w14:textId="77777777" w:rsidTr="006A72EB">
        <w:tc>
          <w:tcPr>
            <w:tcW w:w="4505" w:type="dxa"/>
          </w:tcPr>
          <w:p w14:paraId="12AD34D3" w14:textId="77777777" w:rsidR="006D30EA" w:rsidRPr="00AD1943" w:rsidRDefault="006D30EA" w:rsidP="006A72EB">
            <w:pPr>
              <w:jc w:val="both"/>
              <w:rPr>
                <w:rFonts w:ascii="Arial" w:hAnsi="Arial" w:cs="Arial"/>
                <w:b/>
              </w:rPr>
            </w:pPr>
            <w:r w:rsidRPr="00AD1943">
              <w:rPr>
                <w:rFonts w:ascii="Arial" w:hAnsi="Arial" w:cs="Arial"/>
                <w:b/>
              </w:rPr>
              <w:t>5)</w:t>
            </w:r>
          </w:p>
        </w:tc>
        <w:tc>
          <w:tcPr>
            <w:tcW w:w="4505" w:type="dxa"/>
          </w:tcPr>
          <w:p w14:paraId="19D043C5" w14:textId="77777777" w:rsidR="006D30EA" w:rsidRPr="00AD1943" w:rsidRDefault="006D30EA" w:rsidP="006A72EB">
            <w:pPr>
              <w:jc w:val="both"/>
              <w:rPr>
                <w:rFonts w:ascii="Arial" w:hAnsi="Arial" w:cs="Arial"/>
                <w:b/>
              </w:rPr>
            </w:pPr>
          </w:p>
        </w:tc>
      </w:tr>
    </w:tbl>
    <w:p w14:paraId="3FF3B1E3" w14:textId="77777777" w:rsidR="006D30EA" w:rsidRPr="00AD1943" w:rsidRDefault="006D30EA" w:rsidP="006D30EA">
      <w:pPr>
        <w:jc w:val="both"/>
        <w:rPr>
          <w:rFonts w:ascii="Arial" w:hAnsi="Arial" w:cs="Arial"/>
          <w:b/>
        </w:rPr>
      </w:pPr>
    </w:p>
    <w:p w14:paraId="02FC1727"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1.1.2 Bespreek EEN impak van elk van die sosio-ekonomiese kwessies wat in VRAAG1.1.1.o</w:t>
      </w:r>
      <w:r>
        <w:rPr>
          <w:rFonts w:ascii="Arial" w:hAnsi="Arial" w:cs="Arial"/>
          <w:color w:val="222222"/>
          <w:sz w:val="24"/>
          <w:szCs w:val="24"/>
          <w:lang w:val="af-ZA"/>
        </w:rPr>
        <w:t>p</w:t>
      </w:r>
      <w:r w:rsidRPr="00AD1943">
        <w:rPr>
          <w:rFonts w:ascii="Arial" w:hAnsi="Arial" w:cs="Arial"/>
          <w:color w:val="222222"/>
          <w:sz w:val="24"/>
          <w:szCs w:val="24"/>
          <w:lang w:val="af-ZA"/>
        </w:rPr>
        <w:t xml:space="preserve"> besighede geïdentifiseer is</w:t>
      </w:r>
      <w:r>
        <w:rPr>
          <w:rFonts w:ascii="Arial" w:hAnsi="Arial" w:cs="Arial"/>
          <w:color w:val="222222"/>
          <w:sz w:val="24"/>
          <w:szCs w:val="24"/>
          <w:lang w:val="af-ZA"/>
        </w:rPr>
        <w:t xml:space="preserve">. </w:t>
      </w:r>
      <w:r w:rsidRPr="00AD1943">
        <w:rPr>
          <w:rFonts w:ascii="Arial" w:hAnsi="Arial" w:cs="Arial"/>
          <w:color w:val="222222"/>
          <w:sz w:val="24"/>
          <w:szCs w:val="24"/>
          <w:lang w:val="af-ZA"/>
        </w:rPr>
        <w:t>(10)</w:t>
      </w:r>
    </w:p>
    <w:p w14:paraId="1C10E3CD"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1.1.3 Verduidelik die betekenis van die volgende konsepte:</w:t>
      </w:r>
    </w:p>
    <w:p w14:paraId="4EFFDE88"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(a) Kopiereg (2)</w:t>
      </w:r>
    </w:p>
    <w:p w14:paraId="4908D495"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w:t>
      </w:r>
      <w:r>
        <w:rPr>
          <w:rFonts w:ascii="Arial" w:hAnsi="Arial" w:cs="Arial"/>
          <w:color w:val="222222"/>
          <w:sz w:val="24"/>
          <w:szCs w:val="24"/>
          <w:lang w:val="af-ZA"/>
        </w:rPr>
        <w:t>b</w:t>
      </w:r>
      <w:r w:rsidRPr="00AD1943">
        <w:rPr>
          <w:rFonts w:ascii="Arial" w:hAnsi="Arial" w:cs="Arial"/>
          <w:color w:val="222222"/>
          <w:sz w:val="24"/>
          <w:szCs w:val="24"/>
          <w:lang w:val="af-ZA"/>
        </w:rPr>
        <w:t>) Patent (2)</w:t>
      </w:r>
    </w:p>
    <w:p w14:paraId="72D03569"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(c) Handelsmerke (2)</w:t>
      </w:r>
    </w:p>
    <w:p w14:paraId="389E02D1" w14:textId="77777777" w:rsidR="006D30EA" w:rsidRPr="00AD1943" w:rsidRDefault="006D30EA" w:rsidP="006D30EA">
      <w:pPr>
        <w:pStyle w:val="HTMLPreformatted"/>
        <w:spacing w:line="540" w:lineRule="atLeast"/>
        <w:rPr>
          <w:rFonts w:ascii="Arial" w:hAnsi="Arial" w:cs="Arial"/>
          <w:color w:val="222222"/>
          <w:sz w:val="24"/>
          <w:szCs w:val="24"/>
        </w:rPr>
      </w:pPr>
      <w:r w:rsidRPr="00AD1943">
        <w:rPr>
          <w:rFonts w:ascii="Arial" w:hAnsi="Arial" w:cs="Arial"/>
          <w:color w:val="222222"/>
          <w:sz w:val="24"/>
          <w:szCs w:val="24"/>
          <w:lang w:val="af-ZA"/>
        </w:rPr>
        <w:t xml:space="preserve">1.1.4 Noem 'n sosio-ekonomiese </w:t>
      </w:r>
      <w:r>
        <w:rPr>
          <w:rFonts w:ascii="Arial" w:hAnsi="Arial" w:cs="Arial"/>
          <w:color w:val="222222"/>
          <w:sz w:val="24"/>
          <w:szCs w:val="24"/>
          <w:lang w:val="af-ZA"/>
        </w:rPr>
        <w:t xml:space="preserve">kwessie </w:t>
      </w:r>
      <w:r w:rsidRPr="00AD1943">
        <w:rPr>
          <w:rFonts w:ascii="Arial" w:hAnsi="Arial" w:cs="Arial"/>
          <w:color w:val="222222"/>
          <w:sz w:val="24"/>
          <w:szCs w:val="24"/>
          <w:lang w:val="af-ZA"/>
        </w:rPr>
        <w:t>wat deur bogenoemde konsepte in VRAAG 1.1.3 aangespreek kan word. (2)</w:t>
      </w:r>
    </w:p>
    <w:p w14:paraId="20DEE791" w14:textId="77777777" w:rsidR="006D30EA" w:rsidRPr="00AD1943" w:rsidRDefault="006D30EA" w:rsidP="006D30EA">
      <w:pPr>
        <w:pStyle w:val="HTMLPreformatted"/>
        <w:spacing w:line="540" w:lineRule="atLeast"/>
        <w:rPr>
          <w:rFonts w:ascii="Arial" w:hAnsi="Arial" w:cs="Arial"/>
          <w:color w:val="222222"/>
          <w:sz w:val="24"/>
          <w:szCs w:val="24"/>
          <w:lang w:val="af-ZA"/>
        </w:rPr>
      </w:pPr>
    </w:p>
    <w:p w14:paraId="22665EC6" w14:textId="77777777" w:rsidR="006D30EA" w:rsidRDefault="006D30EA" w:rsidP="006D30EA">
      <w:pPr>
        <w:rPr>
          <w:rFonts w:ascii="Arial" w:eastAsia="Times New Roman" w:hAnsi="Arial" w:cs="Arial"/>
          <w:color w:val="222222"/>
          <w:shd w:val="clear" w:color="auto" w:fill="F8F9FA"/>
        </w:rPr>
      </w:pPr>
      <w:r w:rsidRPr="00366C7A">
        <w:rPr>
          <w:rFonts w:ascii="Arial" w:eastAsia="Times New Roman" w:hAnsi="Arial" w:cs="Arial"/>
        </w:rPr>
        <w:br/>
      </w:r>
    </w:p>
    <w:p w14:paraId="4C4E9524" w14:textId="77777777" w:rsidR="006D30EA" w:rsidRDefault="006D30EA" w:rsidP="006D30EA">
      <w:pPr>
        <w:rPr>
          <w:rFonts w:ascii="Arial" w:eastAsia="Times New Roman" w:hAnsi="Arial" w:cs="Arial"/>
          <w:color w:val="222222"/>
          <w:shd w:val="clear" w:color="auto" w:fill="F8F9FA"/>
        </w:rPr>
      </w:pPr>
    </w:p>
    <w:p w14:paraId="7DBC5D4B" w14:textId="77777777" w:rsidR="006D30EA" w:rsidRDefault="006D30EA" w:rsidP="006D30EA">
      <w:pPr>
        <w:rPr>
          <w:rFonts w:ascii="Arial" w:eastAsia="Times New Roman" w:hAnsi="Arial" w:cs="Arial"/>
          <w:color w:val="222222"/>
          <w:shd w:val="clear" w:color="auto" w:fill="F8F9FA"/>
        </w:rPr>
      </w:pPr>
    </w:p>
    <w:p w14:paraId="3E53F092" w14:textId="77777777" w:rsidR="006D30EA" w:rsidRDefault="006D30EA" w:rsidP="006D30EA">
      <w:pPr>
        <w:rPr>
          <w:rFonts w:ascii="Arial" w:eastAsia="Times New Roman" w:hAnsi="Arial" w:cs="Arial"/>
          <w:color w:val="222222"/>
          <w:shd w:val="clear" w:color="auto" w:fill="F8F9FA"/>
        </w:rPr>
      </w:pPr>
    </w:p>
    <w:p w14:paraId="3540E14A" w14:textId="77777777" w:rsidR="006D30EA" w:rsidRDefault="006D30EA" w:rsidP="006D30EA">
      <w:pPr>
        <w:rPr>
          <w:rFonts w:ascii="Arial" w:eastAsia="Times New Roman" w:hAnsi="Arial" w:cs="Arial"/>
          <w:color w:val="222222"/>
          <w:shd w:val="clear" w:color="auto" w:fill="F8F9FA"/>
        </w:rPr>
      </w:pPr>
    </w:p>
    <w:p w14:paraId="150F9BF7" w14:textId="77777777" w:rsidR="006D30EA" w:rsidRDefault="006D30EA" w:rsidP="006D30EA">
      <w:pPr>
        <w:rPr>
          <w:rFonts w:ascii="Arial" w:eastAsia="Times New Roman" w:hAnsi="Arial" w:cs="Arial"/>
          <w:color w:val="222222"/>
          <w:shd w:val="clear" w:color="auto" w:fill="F8F9FA"/>
        </w:rPr>
      </w:pPr>
    </w:p>
    <w:p w14:paraId="12DF2288" w14:textId="77777777" w:rsidR="006D30EA" w:rsidRDefault="006D30EA" w:rsidP="006D30EA">
      <w:pPr>
        <w:rPr>
          <w:rFonts w:ascii="Arial" w:eastAsia="Times New Roman" w:hAnsi="Arial" w:cs="Arial"/>
          <w:color w:val="222222"/>
          <w:shd w:val="clear" w:color="auto" w:fill="F8F9FA"/>
        </w:rPr>
      </w:pPr>
    </w:p>
    <w:p w14:paraId="153C800B" w14:textId="77777777" w:rsidR="006D30EA" w:rsidRDefault="006D30EA" w:rsidP="006D30EA">
      <w:pPr>
        <w:rPr>
          <w:rFonts w:ascii="Arial" w:eastAsia="Times New Roman" w:hAnsi="Arial" w:cs="Arial"/>
          <w:color w:val="222222"/>
          <w:shd w:val="clear" w:color="auto" w:fill="F8F9FA"/>
        </w:rPr>
      </w:pPr>
    </w:p>
    <w:p w14:paraId="4D08E828" w14:textId="77777777" w:rsidR="006D30EA" w:rsidRDefault="006D30EA" w:rsidP="006D30EA">
      <w:pPr>
        <w:rPr>
          <w:rFonts w:ascii="Arial" w:eastAsia="Times New Roman" w:hAnsi="Arial" w:cs="Arial"/>
          <w:color w:val="222222"/>
          <w:shd w:val="clear" w:color="auto" w:fill="F8F9FA"/>
        </w:rPr>
      </w:pPr>
    </w:p>
    <w:p w14:paraId="69BF2F47" w14:textId="77777777" w:rsidR="006D30EA" w:rsidRDefault="006D30EA" w:rsidP="006D30EA">
      <w:pPr>
        <w:rPr>
          <w:rFonts w:ascii="Arial" w:eastAsia="Times New Roman" w:hAnsi="Arial" w:cs="Arial"/>
          <w:color w:val="222222"/>
          <w:shd w:val="clear" w:color="auto" w:fill="F8F9FA"/>
        </w:rPr>
      </w:pPr>
    </w:p>
    <w:p w14:paraId="6685B472" w14:textId="77777777" w:rsidR="006D30EA" w:rsidRDefault="006D30EA" w:rsidP="006D30EA">
      <w:pPr>
        <w:rPr>
          <w:rFonts w:ascii="Arial" w:eastAsia="Times New Roman" w:hAnsi="Arial" w:cs="Arial"/>
          <w:color w:val="222222"/>
          <w:shd w:val="clear" w:color="auto" w:fill="F8F9FA"/>
        </w:rPr>
      </w:pPr>
    </w:p>
    <w:p w14:paraId="32686AB5" w14:textId="77777777" w:rsidR="006D30EA" w:rsidRDefault="006D30EA" w:rsidP="006D30EA">
      <w:pPr>
        <w:rPr>
          <w:rFonts w:ascii="Arial" w:eastAsia="Times New Roman" w:hAnsi="Arial" w:cs="Arial"/>
          <w:color w:val="222222"/>
          <w:shd w:val="clear" w:color="auto" w:fill="F8F9FA"/>
        </w:rPr>
      </w:pPr>
    </w:p>
    <w:p w14:paraId="6AD26DCE" w14:textId="77777777" w:rsidR="006D30EA" w:rsidRDefault="006D30EA" w:rsidP="006D30EA">
      <w:pPr>
        <w:rPr>
          <w:rFonts w:ascii="Arial" w:eastAsia="Times New Roman" w:hAnsi="Arial" w:cs="Arial"/>
          <w:color w:val="222222"/>
          <w:shd w:val="clear" w:color="auto" w:fill="F8F9FA"/>
        </w:rPr>
      </w:pPr>
    </w:p>
    <w:p w14:paraId="25CB5FB0" w14:textId="77777777" w:rsidR="006D30EA" w:rsidRDefault="006D30EA" w:rsidP="006D30EA">
      <w:pPr>
        <w:rPr>
          <w:rFonts w:ascii="Arial" w:eastAsia="Times New Roman" w:hAnsi="Arial" w:cs="Arial"/>
          <w:color w:val="222222"/>
          <w:shd w:val="clear" w:color="auto" w:fill="F8F9FA"/>
        </w:rPr>
      </w:pPr>
    </w:p>
    <w:p w14:paraId="0622B37D" w14:textId="77777777" w:rsidR="006D30EA" w:rsidRDefault="006D30EA" w:rsidP="006D30EA">
      <w:pPr>
        <w:rPr>
          <w:rFonts w:ascii="Arial" w:eastAsia="Times New Roman" w:hAnsi="Arial" w:cs="Arial"/>
          <w:color w:val="222222"/>
          <w:shd w:val="clear" w:color="auto" w:fill="F8F9FA"/>
        </w:rPr>
      </w:pPr>
    </w:p>
    <w:p w14:paraId="7C4C7FFF" w14:textId="77777777" w:rsidR="006D30EA" w:rsidRDefault="006D30EA" w:rsidP="006D30EA">
      <w:pPr>
        <w:rPr>
          <w:rFonts w:ascii="Arial" w:eastAsia="Times New Roman" w:hAnsi="Arial" w:cs="Arial"/>
          <w:color w:val="222222"/>
          <w:shd w:val="clear" w:color="auto" w:fill="F8F9FA"/>
        </w:rPr>
      </w:pPr>
    </w:p>
    <w:p w14:paraId="1DD765AE" w14:textId="77777777" w:rsidR="006D30EA" w:rsidRPr="00AD1943" w:rsidRDefault="006D30EA" w:rsidP="006D30EA">
      <w:pPr>
        <w:rPr>
          <w:rFonts w:ascii="Arial" w:eastAsia="Times New Roman" w:hAnsi="Arial" w:cs="Arial"/>
          <w:color w:val="222222"/>
          <w:shd w:val="clear" w:color="auto" w:fill="F8F9FA"/>
        </w:rPr>
      </w:pPr>
      <w:r w:rsidRPr="00366C7A">
        <w:rPr>
          <w:rFonts w:ascii="Arial" w:eastAsia="Times New Roman" w:hAnsi="Arial" w:cs="Arial"/>
          <w:color w:val="222222"/>
          <w:shd w:val="clear" w:color="auto" w:fill="F8F9FA"/>
        </w:rPr>
        <w:t xml:space="preserve">WEEK 13: 14-17 April 2020 </w:t>
      </w:r>
    </w:p>
    <w:p w14:paraId="6B648A6B" w14:textId="77777777" w:rsidR="006D30EA" w:rsidRPr="00AD1943" w:rsidRDefault="006D30EA" w:rsidP="006D30EA">
      <w:pPr>
        <w:rPr>
          <w:rFonts w:ascii="Arial" w:eastAsia="Times New Roman" w:hAnsi="Arial" w:cs="Arial"/>
          <w:color w:val="222222"/>
          <w:shd w:val="clear" w:color="auto" w:fill="F8F9FA"/>
        </w:rPr>
      </w:pPr>
      <w:r w:rsidRPr="00366C7A">
        <w:rPr>
          <w:rFonts w:ascii="Arial" w:eastAsia="Times New Roman" w:hAnsi="Arial" w:cs="Arial"/>
          <w:color w:val="222222"/>
          <w:shd w:val="clear" w:color="auto" w:fill="F8F9FA"/>
        </w:rPr>
        <w:t>VRAAG 2</w:t>
      </w:r>
    </w:p>
    <w:p w14:paraId="0B1F0C48" w14:textId="77777777" w:rsidR="006D30EA" w:rsidRPr="00AD1943" w:rsidRDefault="006D30EA" w:rsidP="006D30EA">
      <w:pPr>
        <w:rPr>
          <w:rFonts w:ascii="Arial" w:eastAsia="Times New Roman" w:hAnsi="Arial" w:cs="Arial"/>
        </w:rPr>
      </w:pPr>
    </w:p>
    <w:p w14:paraId="4126DEBA" w14:textId="77777777" w:rsidR="006D30EA" w:rsidRPr="00AD1943" w:rsidRDefault="006D30EA" w:rsidP="006D30EA">
      <w:pPr>
        <w:rPr>
          <w:rFonts w:ascii="Arial" w:eastAsia="Times New Roman" w:hAnsi="Arial" w:cs="Arial"/>
        </w:rPr>
      </w:pPr>
      <w:r w:rsidRPr="00AD1943">
        <w:rPr>
          <w:rFonts w:ascii="Arial" w:eastAsia="Times New Roman" w:hAnsi="Arial" w:cs="Arial"/>
        </w:rPr>
        <w:t xml:space="preserve">2.1 </w:t>
      </w:r>
      <w:r w:rsidRPr="00AD1943">
        <w:rPr>
          <w:rFonts w:ascii="Arial" w:eastAsia="Times New Roman" w:hAnsi="Arial" w:cs="Arial"/>
          <w:color w:val="222222"/>
          <w:shd w:val="clear" w:color="auto" w:fill="F8F9FA"/>
        </w:rPr>
        <w:t xml:space="preserve"> </w:t>
      </w:r>
      <w:proofErr w:type="spellStart"/>
      <w:r w:rsidRPr="00AD1943">
        <w:rPr>
          <w:rFonts w:ascii="Arial" w:eastAsia="Times New Roman" w:hAnsi="Arial" w:cs="Arial"/>
          <w:color w:val="222222"/>
          <w:shd w:val="clear" w:color="auto" w:fill="F8F9FA"/>
        </w:rPr>
        <w:t>Bestudeer</w:t>
      </w:r>
      <w:proofErr w:type="spellEnd"/>
      <w:r w:rsidRPr="00AD1943">
        <w:rPr>
          <w:rFonts w:ascii="Arial" w:eastAsia="Times New Roman" w:hAnsi="Arial" w:cs="Arial"/>
          <w:color w:val="222222"/>
          <w:shd w:val="clear" w:color="auto" w:fill="F8F9FA"/>
        </w:rPr>
        <w:t xml:space="preserve"> die </w:t>
      </w:r>
      <w:proofErr w:type="spellStart"/>
      <w:r w:rsidRPr="00AD1943">
        <w:rPr>
          <w:rFonts w:ascii="Arial" w:eastAsia="Times New Roman" w:hAnsi="Arial" w:cs="Arial"/>
          <w:color w:val="222222"/>
          <w:shd w:val="clear" w:color="auto" w:fill="F8F9FA"/>
        </w:rPr>
        <w:t>tekenprent</w:t>
      </w:r>
      <w:proofErr w:type="spellEnd"/>
      <w:r w:rsidRPr="00AD1943">
        <w:rPr>
          <w:rFonts w:ascii="Arial" w:eastAsia="Times New Roman" w:hAnsi="Arial" w:cs="Arial"/>
          <w:color w:val="222222"/>
          <w:shd w:val="clear" w:color="auto" w:fill="F8F9FA"/>
        </w:rPr>
        <w:t xml:space="preserve"> </w:t>
      </w:r>
      <w:proofErr w:type="spellStart"/>
      <w:r w:rsidRPr="00AD1943">
        <w:rPr>
          <w:rFonts w:ascii="Arial" w:eastAsia="Times New Roman" w:hAnsi="Arial" w:cs="Arial"/>
          <w:color w:val="222222"/>
          <w:shd w:val="clear" w:color="auto" w:fill="F8F9FA"/>
        </w:rPr>
        <w:t>hieronder</w:t>
      </w:r>
      <w:proofErr w:type="spellEnd"/>
      <w:r w:rsidRPr="00AD1943">
        <w:rPr>
          <w:rFonts w:ascii="Arial" w:eastAsia="Times New Roman" w:hAnsi="Arial" w:cs="Arial"/>
          <w:color w:val="222222"/>
          <w:shd w:val="clear" w:color="auto" w:fill="F8F9FA"/>
        </w:rPr>
        <w:t xml:space="preserve"> </w:t>
      </w:r>
      <w:proofErr w:type="spellStart"/>
      <w:r w:rsidRPr="00AD1943">
        <w:rPr>
          <w:rFonts w:ascii="Arial" w:eastAsia="Times New Roman" w:hAnsi="Arial" w:cs="Arial"/>
          <w:color w:val="222222"/>
          <w:shd w:val="clear" w:color="auto" w:fill="F8F9FA"/>
        </w:rPr>
        <w:t>en</w:t>
      </w:r>
      <w:proofErr w:type="spellEnd"/>
      <w:r w:rsidRPr="00AD1943">
        <w:rPr>
          <w:rFonts w:ascii="Arial" w:eastAsia="Times New Roman" w:hAnsi="Arial" w:cs="Arial"/>
          <w:color w:val="222222"/>
          <w:shd w:val="clear" w:color="auto" w:fill="F8F9FA"/>
        </w:rPr>
        <w:t xml:space="preserve"> </w:t>
      </w:r>
      <w:proofErr w:type="spellStart"/>
      <w:r w:rsidRPr="00AD1943">
        <w:rPr>
          <w:rFonts w:ascii="Arial" w:eastAsia="Times New Roman" w:hAnsi="Arial" w:cs="Arial"/>
          <w:color w:val="222222"/>
          <w:shd w:val="clear" w:color="auto" w:fill="F8F9FA"/>
        </w:rPr>
        <w:t>beantwoord</w:t>
      </w:r>
      <w:proofErr w:type="spellEnd"/>
      <w:r w:rsidRPr="00AD1943">
        <w:rPr>
          <w:rFonts w:ascii="Arial" w:eastAsia="Times New Roman" w:hAnsi="Arial" w:cs="Arial"/>
          <w:color w:val="222222"/>
          <w:shd w:val="clear" w:color="auto" w:fill="F8F9FA"/>
        </w:rPr>
        <w:t xml:space="preserve"> die </w:t>
      </w:r>
      <w:proofErr w:type="spellStart"/>
      <w:r w:rsidRPr="00AD1943">
        <w:rPr>
          <w:rFonts w:ascii="Arial" w:eastAsia="Times New Roman" w:hAnsi="Arial" w:cs="Arial"/>
          <w:color w:val="222222"/>
          <w:shd w:val="clear" w:color="auto" w:fill="F8F9FA"/>
        </w:rPr>
        <w:t>vrae</w:t>
      </w:r>
      <w:proofErr w:type="spellEnd"/>
      <w:r w:rsidRPr="00AD1943">
        <w:rPr>
          <w:rFonts w:ascii="Arial" w:eastAsia="Times New Roman" w:hAnsi="Arial" w:cs="Arial"/>
          <w:color w:val="222222"/>
          <w:shd w:val="clear" w:color="auto" w:fill="F8F9FA"/>
        </w:rPr>
        <w:t xml:space="preserve"> wat </w:t>
      </w:r>
      <w:proofErr w:type="spellStart"/>
      <w:r w:rsidRPr="00AD1943">
        <w:rPr>
          <w:rFonts w:ascii="Arial" w:eastAsia="Times New Roman" w:hAnsi="Arial" w:cs="Arial"/>
          <w:color w:val="222222"/>
          <w:shd w:val="clear" w:color="auto" w:fill="F8F9FA"/>
        </w:rPr>
        <w:t>volg</w:t>
      </w:r>
      <w:proofErr w:type="spellEnd"/>
      <w:r w:rsidRPr="00AD1943">
        <w:rPr>
          <w:rFonts w:ascii="Arial" w:eastAsia="Times New Roman" w:hAnsi="Arial" w:cs="Arial"/>
          <w:color w:val="222222"/>
          <w:shd w:val="clear" w:color="auto" w:fill="F8F9FA"/>
        </w:rPr>
        <w:t>:</w:t>
      </w:r>
    </w:p>
    <w:p w14:paraId="0B3B64BC" w14:textId="77777777" w:rsidR="006D30EA" w:rsidRPr="00366C7A" w:rsidRDefault="006D30EA" w:rsidP="006D30EA">
      <w:pPr>
        <w:rPr>
          <w:rFonts w:ascii="Arial" w:eastAsia="Times New Roman" w:hAnsi="Arial" w:cs="Arial"/>
        </w:rPr>
      </w:pPr>
    </w:p>
    <w:p w14:paraId="009427A3" w14:textId="77777777" w:rsidR="006D30EA" w:rsidRPr="00AD1943" w:rsidRDefault="006D30EA" w:rsidP="006D30EA">
      <w:pPr>
        <w:pStyle w:val="HTMLPreformatted"/>
        <w:spacing w:line="540" w:lineRule="atLeast"/>
        <w:rPr>
          <w:rFonts w:ascii="Arial" w:hAnsi="Arial" w:cs="Arial"/>
          <w:color w:val="222222"/>
          <w:sz w:val="24"/>
          <w:szCs w:val="24"/>
          <w:lang w:val="af-ZA"/>
        </w:rPr>
      </w:pPr>
    </w:p>
    <w:p w14:paraId="4EC1598D"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noProof/>
          <w:sz w:val="24"/>
          <w:szCs w:val="24"/>
          <w:lang w:eastAsia="en-ZA"/>
        </w:rPr>
        <w:lastRenderedPageBreak/>
        <w:drawing>
          <wp:inline distT="0" distB="0" distL="0" distR="0" wp14:anchorId="68FAF592" wp14:editId="7EABC637">
            <wp:extent cx="4457700" cy="2924175"/>
            <wp:effectExtent l="0" t="0" r="0" b="9525"/>
            <wp:docPr id="16" name="Picture 16" descr="C:\Users\14606232\Documents\STAFF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606232\Documents\STAFF B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1374" cy="2926585"/>
                    </a:xfrm>
                    <a:prstGeom prst="rect">
                      <a:avLst/>
                    </a:prstGeom>
                    <a:noFill/>
                    <a:ln>
                      <a:noFill/>
                    </a:ln>
                  </pic:spPr>
                </pic:pic>
              </a:graphicData>
            </a:graphic>
          </wp:inline>
        </w:drawing>
      </w:r>
    </w:p>
    <w:p w14:paraId="6A955F0C"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2.1.1 Verduidelik die betekenis van sosiale verantwoordelikheid (2)</w:t>
      </w:r>
    </w:p>
    <w:p w14:paraId="7F6C3914"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2.1.2 Noem die sosiale verantwoordelikheid wat deur die tekenprent hierbo uitgebeeld word. (2)</w:t>
      </w:r>
    </w:p>
    <w:p w14:paraId="75D6BFC7"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2.1.3 Stel EEN inisiatief voor wat deur ondernemings geneem kan word om ELK</w:t>
      </w:r>
      <w:r>
        <w:rPr>
          <w:rFonts w:ascii="Arial" w:hAnsi="Arial" w:cs="Arial"/>
          <w:color w:val="222222"/>
          <w:sz w:val="24"/>
          <w:szCs w:val="24"/>
          <w:lang w:val="af-ZA"/>
        </w:rPr>
        <w:t xml:space="preserve"> </w:t>
      </w:r>
      <w:r w:rsidRPr="00AD1943">
        <w:rPr>
          <w:rFonts w:ascii="Arial" w:hAnsi="Arial" w:cs="Arial"/>
          <w:color w:val="222222"/>
          <w:sz w:val="24"/>
          <w:szCs w:val="24"/>
          <w:lang w:val="af-ZA"/>
        </w:rPr>
        <w:t>van die sosio-ekonomiese kwessies wat in AKTIWITEIT 1.1.1 bespreek word, aan te spreek</w:t>
      </w:r>
      <w:r>
        <w:rPr>
          <w:rFonts w:ascii="Arial" w:hAnsi="Arial" w:cs="Arial"/>
          <w:color w:val="222222"/>
          <w:sz w:val="24"/>
          <w:szCs w:val="24"/>
          <w:lang w:val="af-ZA"/>
        </w:rPr>
        <w:t>.</w:t>
      </w:r>
    </w:p>
    <w:p w14:paraId="4A883DE3"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Gebruik die onderstaande tabel om u antwoord aan te bied:</w:t>
      </w:r>
    </w:p>
    <w:tbl>
      <w:tblPr>
        <w:tblStyle w:val="TableGrid"/>
        <w:tblW w:w="0" w:type="auto"/>
        <w:tblLook w:val="04A0" w:firstRow="1" w:lastRow="0" w:firstColumn="1" w:lastColumn="0" w:noHBand="0" w:noVBand="1"/>
      </w:tblPr>
      <w:tblGrid>
        <w:gridCol w:w="4505"/>
        <w:gridCol w:w="4505"/>
      </w:tblGrid>
      <w:tr w:rsidR="006D30EA" w:rsidRPr="00AD1943" w14:paraId="08189DEA" w14:textId="77777777" w:rsidTr="006A72EB">
        <w:tc>
          <w:tcPr>
            <w:tcW w:w="4505" w:type="dxa"/>
          </w:tcPr>
          <w:p w14:paraId="67BB0C66" w14:textId="77777777" w:rsidR="006D30EA" w:rsidRPr="00AD1943" w:rsidRDefault="006D30EA" w:rsidP="006A72EB">
            <w:pPr>
              <w:pStyle w:val="HTMLPreformatted"/>
              <w:rPr>
                <w:rFonts w:ascii="Arial" w:hAnsi="Arial" w:cs="Arial"/>
                <w:color w:val="222222"/>
                <w:sz w:val="24"/>
                <w:szCs w:val="24"/>
              </w:rPr>
            </w:pPr>
            <w:r w:rsidRPr="00AD1943">
              <w:rPr>
                <w:rFonts w:ascii="Arial" w:hAnsi="Arial" w:cs="Arial"/>
                <w:color w:val="222222"/>
                <w:sz w:val="24"/>
                <w:szCs w:val="24"/>
                <w:lang w:val="af-ZA"/>
              </w:rPr>
              <w:t xml:space="preserve">SOSIO-EKONOMIESE </w:t>
            </w:r>
            <w:r>
              <w:rPr>
                <w:rFonts w:ascii="Arial" w:hAnsi="Arial" w:cs="Arial"/>
                <w:color w:val="222222"/>
                <w:sz w:val="24"/>
                <w:szCs w:val="24"/>
                <w:lang w:val="af-ZA"/>
              </w:rPr>
              <w:t>KWESSIES</w:t>
            </w:r>
          </w:p>
        </w:tc>
        <w:tc>
          <w:tcPr>
            <w:tcW w:w="4505" w:type="dxa"/>
          </w:tcPr>
          <w:p w14:paraId="0DD78438" w14:textId="77777777" w:rsidR="006D30EA" w:rsidRPr="00AD1943" w:rsidRDefault="006D30EA" w:rsidP="006A72EB">
            <w:pPr>
              <w:rPr>
                <w:rFonts w:ascii="Arial" w:hAnsi="Arial" w:cs="Arial"/>
              </w:rPr>
            </w:pPr>
            <w:r w:rsidRPr="00AD1943">
              <w:rPr>
                <w:rFonts w:ascii="Arial" w:hAnsi="Arial" w:cs="Arial"/>
                <w:color w:val="222222"/>
                <w:shd w:val="clear" w:color="auto" w:fill="F8F9FA"/>
              </w:rPr>
              <w:t>BESIGHEIDSINISIATIEF</w:t>
            </w:r>
          </w:p>
          <w:p w14:paraId="1FF7FFAF" w14:textId="77777777" w:rsidR="006D30EA" w:rsidRPr="00AD1943" w:rsidRDefault="006D30EA" w:rsidP="006A72EB">
            <w:pPr>
              <w:pStyle w:val="HTMLPreformatted"/>
              <w:rPr>
                <w:rFonts w:ascii="Arial" w:hAnsi="Arial" w:cs="Arial"/>
                <w:color w:val="222222"/>
                <w:sz w:val="24"/>
                <w:szCs w:val="24"/>
              </w:rPr>
            </w:pPr>
          </w:p>
        </w:tc>
      </w:tr>
      <w:tr w:rsidR="006D30EA" w:rsidRPr="00AD1943" w14:paraId="680F295D" w14:textId="77777777" w:rsidTr="006A72EB">
        <w:tc>
          <w:tcPr>
            <w:tcW w:w="4505" w:type="dxa"/>
          </w:tcPr>
          <w:p w14:paraId="336EDC78" w14:textId="77777777" w:rsidR="006D30EA" w:rsidRPr="00AD1943" w:rsidRDefault="006D30EA" w:rsidP="006A72EB">
            <w:pPr>
              <w:pStyle w:val="HTMLPreformatted"/>
              <w:rPr>
                <w:rFonts w:ascii="Arial" w:hAnsi="Arial" w:cs="Arial"/>
                <w:color w:val="222222"/>
                <w:sz w:val="24"/>
                <w:szCs w:val="24"/>
              </w:rPr>
            </w:pPr>
            <w:r w:rsidRPr="00AD1943">
              <w:rPr>
                <w:rFonts w:ascii="Arial" w:hAnsi="Arial" w:cs="Arial"/>
                <w:color w:val="222222"/>
                <w:sz w:val="24"/>
                <w:szCs w:val="24"/>
              </w:rPr>
              <w:t>1)</w:t>
            </w:r>
          </w:p>
        </w:tc>
        <w:tc>
          <w:tcPr>
            <w:tcW w:w="4505" w:type="dxa"/>
          </w:tcPr>
          <w:p w14:paraId="3F0CC5DB" w14:textId="77777777" w:rsidR="006D30EA" w:rsidRPr="00AD1943" w:rsidRDefault="006D30EA" w:rsidP="006A72EB">
            <w:pPr>
              <w:pStyle w:val="HTMLPreformatted"/>
              <w:rPr>
                <w:rFonts w:ascii="Arial" w:hAnsi="Arial" w:cs="Arial"/>
                <w:color w:val="222222"/>
                <w:sz w:val="24"/>
                <w:szCs w:val="24"/>
              </w:rPr>
            </w:pPr>
          </w:p>
        </w:tc>
      </w:tr>
      <w:tr w:rsidR="006D30EA" w:rsidRPr="00AD1943" w14:paraId="10038618" w14:textId="77777777" w:rsidTr="006A72EB">
        <w:tc>
          <w:tcPr>
            <w:tcW w:w="4505" w:type="dxa"/>
          </w:tcPr>
          <w:p w14:paraId="28B2C794" w14:textId="77777777" w:rsidR="006D30EA" w:rsidRPr="00AD1943" w:rsidRDefault="006D30EA" w:rsidP="006A72EB">
            <w:pPr>
              <w:pStyle w:val="HTMLPreformatted"/>
              <w:rPr>
                <w:rFonts w:ascii="Arial" w:hAnsi="Arial" w:cs="Arial"/>
                <w:color w:val="222222"/>
                <w:sz w:val="24"/>
                <w:szCs w:val="24"/>
              </w:rPr>
            </w:pPr>
            <w:r w:rsidRPr="00AD1943">
              <w:rPr>
                <w:rFonts w:ascii="Arial" w:hAnsi="Arial" w:cs="Arial"/>
                <w:color w:val="222222"/>
                <w:sz w:val="24"/>
                <w:szCs w:val="24"/>
              </w:rPr>
              <w:t>2)</w:t>
            </w:r>
          </w:p>
        </w:tc>
        <w:tc>
          <w:tcPr>
            <w:tcW w:w="4505" w:type="dxa"/>
          </w:tcPr>
          <w:p w14:paraId="6D9F36BB" w14:textId="77777777" w:rsidR="006D30EA" w:rsidRPr="00AD1943" w:rsidRDefault="006D30EA" w:rsidP="006A72EB">
            <w:pPr>
              <w:pStyle w:val="HTMLPreformatted"/>
              <w:rPr>
                <w:rFonts w:ascii="Arial" w:hAnsi="Arial" w:cs="Arial"/>
                <w:color w:val="222222"/>
                <w:sz w:val="24"/>
                <w:szCs w:val="24"/>
              </w:rPr>
            </w:pPr>
          </w:p>
        </w:tc>
      </w:tr>
      <w:tr w:rsidR="006D30EA" w:rsidRPr="00AD1943" w14:paraId="1D56FAE8" w14:textId="77777777" w:rsidTr="006A72EB">
        <w:tc>
          <w:tcPr>
            <w:tcW w:w="4505" w:type="dxa"/>
          </w:tcPr>
          <w:p w14:paraId="723BF865" w14:textId="77777777" w:rsidR="006D30EA" w:rsidRPr="00AD1943" w:rsidRDefault="006D30EA" w:rsidP="006A72EB">
            <w:pPr>
              <w:pStyle w:val="HTMLPreformatted"/>
              <w:rPr>
                <w:rFonts w:ascii="Arial" w:hAnsi="Arial" w:cs="Arial"/>
                <w:color w:val="222222"/>
                <w:sz w:val="24"/>
                <w:szCs w:val="24"/>
              </w:rPr>
            </w:pPr>
            <w:r w:rsidRPr="00AD1943">
              <w:rPr>
                <w:rFonts w:ascii="Arial" w:hAnsi="Arial" w:cs="Arial"/>
                <w:color w:val="222222"/>
                <w:sz w:val="24"/>
                <w:szCs w:val="24"/>
              </w:rPr>
              <w:t>3)</w:t>
            </w:r>
          </w:p>
        </w:tc>
        <w:tc>
          <w:tcPr>
            <w:tcW w:w="4505" w:type="dxa"/>
          </w:tcPr>
          <w:p w14:paraId="01B524F2" w14:textId="77777777" w:rsidR="006D30EA" w:rsidRPr="00AD1943" w:rsidRDefault="006D30EA" w:rsidP="006A72EB">
            <w:pPr>
              <w:pStyle w:val="HTMLPreformatted"/>
              <w:rPr>
                <w:rFonts w:ascii="Arial" w:hAnsi="Arial" w:cs="Arial"/>
                <w:color w:val="222222"/>
                <w:sz w:val="24"/>
                <w:szCs w:val="24"/>
              </w:rPr>
            </w:pPr>
          </w:p>
        </w:tc>
      </w:tr>
      <w:tr w:rsidR="006D30EA" w:rsidRPr="00AD1943" w14:paraId="2B10203E" w14:textId="77777777" w:rsidTr="006A72EB">
        <w:tc>
          <w:tcPr>
            <w:tcW w:w="4505" w:type="dxa"/>
          </w:tcPr>
          <w:p w14:paraId="2CE46975" w14:textId="77777777" w:rsidR="006D30EA" w:rsidRPr="00AD1943" w:rsidRDefault="006D30EA" w:rsidP="006A72EB">
            <w:pPr>
              <w:pStyle w:val="HTMLPreformatted"/>
              <w:rPr>
                <w:rFonts w:ascii="Arial" w:hAnsi="Arial" w:cs="Arial"/>
                <w:color w:val="222222"/>
                <w:sz w:val="24"/>
                <w:szCs w:val="24"/>
              </w:rPr>
            </w:pPr>
            <w:r w:rsidRPr="00AD1943">
              <w:rPr>
                <w:rFonts w:ascii="Arial" w:hAnsi="Arial" w:cs="Arial"/>
                <w:color w:val="222222"/>
                <w:sz w:val="24"/>
                <w:szCs w:val="24"/>
              </w:rPr>
              <w:t>4)</w:t>
            </w:r>
          </w:p>
        </w:tc>
        <w:tc>
          <w:tcPr>
            <w:tcW w:w="4505" w:type="dxa"/>
          </w:tcPr>
          <w:p w14:paraId="51AE6972" w14:textId="77777777" w:rsidR="006D30EA" w:rsidRPr="00AD1943" w:rsidRDefault="006D30EA" w:rsidP="006A72EB">
            <w:pPr>
              <w:pStyle w:val="HTMLPreformatted"/>
              <w:rPr>
                <w:rFonts w:ascii="Arial" w:hAnsi="Arial" w:cs="Arial"/>
                <w:color w:val="222222"/>
                <w:sz w:val="24"/>
                <w:szCs w:val="24"/>
              </w:rPr>
            </w:pPr>
          </w:p>
        </w:tc>
      </w:tr>
    </w:tbl>
    <w:p w14:paraId="24B1BE98" w14:textId="77777777" w:rsidR="006D30EA" w:rsidRPr="00AD1943" w:rsidRDefault="006D30EA" w:rsidP="006D30EA">
      <w:pPr>
        <w:pStyle w:val="HTMLPreformatted"/>
        <w:spacing w:line="540" w:lineRule="atLeast"/>
        <w:rPr>
          <w:rFonts w:ascii="Arial" w:hAnsi="Arial" w:cs="Arial"/>
          <w:color w:val="222222"/>
          <w:sz w:val="24"/>
          <w:szCs w:val="24"/>
        </w:rPr>
      </w:pPr>
      <w:r w:rsidRPr="00AD1943">
        <w:rPr>
          <w:rFonts w:ascii="Arial" w:hAnsi="Arial" w:cs="Arial"/>
          <w:color w:val="222222"/>
          <w:sz w:val="24"/>
          <w:szCs w:val="24"/>
          <w:lang w:val="af-ZA"/>
        </w:rPr>
        <w:t>2.1.4 Definieer die begrip Korporatiewe Maatskaplike Verantwoordelikheid (MVO) (2)</w:t>
      </w:r>
    </w:p>
    <w:p w14:paraId="51E99F6A" w14:textId="77777777" w:rsidR="006D30EA" w:rsidRPr="00AD1943" w:rsidRDefault="006D30EA" w:rsidP="006D30EA">
      <w:pPr>
        <w:pStyle w:val="HTMLPreformatted"/>
        <w:spacing w:line="540" w:lineRule="atLeast"/>
        <w:rPr>
          <w:rFonts w:ascii="Arial" w:hAnsi="Arial" w:cs="Arial"/>
          <w:color w:val="222222"/>
          <w:sz w:val="24"/>
          <w:szCs w:val="24"/>
        </w:rPr>
      </w:pPr>
    </w:p>
    <w:p w14:paraId="0A958951" w14:textId="77777777" w:rsidR="006D30EA" w:rsidRDefault="006D30EA" w:rsidP="006D30EA">
      <w:pPr>
        <w:pStyle w:val="HTMLPreformatted"/>
        <w:spacing w:line="540" w:lineRule="atLeast"/>
        <w:rPr>
          <w:rFonts w:ascii="Arial" w:hAnsi="Arial" w:cs="Arial"/>
          <w:color w:val="222222"/>
          <w:sz w:val="24"/>
          <w:szCs w:val="24"/>
        </w:rPr>
      </w:pPr>
    </w:p>
    <w:p w14:paraId="25C199CE"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Entrepreneuriese eienskappe</w:t>
      </w:r>
    </w:p>
    <w:p w14:paraId="0F364237"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WEEK 14: 20-24 APRIL</w:t>
      </w:r>
    </w:p>
    <w:p w14:paraId="2F96EB4F" w14:textId="77777777" w:rsidR="006D30EA" w:rsidRPr="00AD1943" w:rsidRDefault="006D30EA" w:rsidP="006D30EA">
      <w:pPr>
        <w:pStyle w:val="HTMLPreformatted"/>
        <w:spacing w:line="540" w:lineRule="atLeast"/>
        <w:rPr>
          <w:rFonts w:ascii="Arial" w:hAnsi="Arial" w:cs="Arial"/>
          <w:color w:val="222222"/>
          <w:sz w:val="24"/>
          <w:szCs w:val="24"/>
          <w:lang w:val="af-ZA"/>
        </w:rPr>
      </w:pPr>
    </w:p>
    <w:p w14:paraId="4BCDF96F"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VRAAG 3</w:t>
      </w:r>
    </w:p>
    <w:p w14:paraId="37E6F8F5"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lastRenderedPageBreak/>
        <w:t>3.1 Identifiseer die entrepreneurskwaliteit wat deur Maggie voorgestel word in elke stelling hieronder:</w:t>
      </w:r>
    </w:p>
    <w:p w14:paraId="32E99C7B"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(a) Maggie woon opleidingskursusse oor hoe om haar besigheid uit te brei.</w:t>
      </w:r>
    </w:p>
    <w:p w14:paraId="4724ED7B"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(b) Sy het pas 'n ander tak gestig, selfs al is sy nie seker of die nuwe onderneming suksesvol sal wees nie.</w:t>
      </w:r>
    </w:p>
    <w:p w14:paraId="6EB75681"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(c) Maggie se besigheid verdien nie meer genoeg wins nie, maar sy weier om op te gee.</w:t>
      </w:r>
    </w:p>
    <w:p w14:paraId="0A7E965E"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(d) Sy erken dat sy slegte dienste aan haar kliënte lewer, maar het hulle belowe om hieraan te verbeter.</w:t>
      </w:r>
    </w:p>
    <w:p w14:paraId="355B3F3C"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(e) Maggie open haar besigheid om 06:00 en sluit om 21:00 om voorsiening te maak vir kliënte wat laat van die werk af huis toe kom.</w:t>
      </w:r>
    </w:p>
    <w:p w14:paraId="0895A549"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(f) Sy hou aan om die manier waarop sy sake doen te verander om haar doelstellings te bereik.</w:t>
      </w:r>
    </w:p>
    <w:p w14:paraId="6FF295BE" w14:textId="77777777" w:rsidR="006D30EA" w:rsidRPr="00AD1943" w:rsidRDefault="006D30EA" w:rsidP="006D30EA">
      <w:pPr>
        <w:pStyle w:val="HTMLPreformatted"/>
        <w:spacing w:line="540" w:lineRule="atLeast"/>
        <w:rPr>
          <w:rFonts w:ascii="Arial" w:hAnsi="Arial" w:cs="Arial"/>
          <w:color w:val="222222"/>
          <w:sz w:val="24"/>
          <w:szCs w:val="24"/>
          <w:lang w:val="af-ZA"/>
        </w:rPr>
      </w:pPr>
      <w:r w:rsidRPr="00AD1943">
        <w:rPr>
          <w:rFonts w:ascii="Arial" w:hAnsi="Arial" w:cs="Arial"/>
          <w:color w:val="222222"/>
          <w:sz w:val="24"/>
          <w:szCs w:val="24"/>
          <w:lang w:val="af-ZA"/>
        </w:rPr>
        <w:t>(g) Maggie raai haar werkers altyd aan om kliënte met respek en waardigheid te behandel.</w:t>
      </w:r>
      <w:r>
        <w:rPr>
          <w:rFonts w:ascii="Arial" w:hAnsi="Arial" w:cs="Arial"/>
          <w:color w:val="222222"/>
          <w:sz w:val="24"/>
          <w:szCs w:val="24"/>
          <w:lang w:val="af-ZA"/>
        </w:rPr>
        <w:tab/>
      </w:r>
      <w:r w:rsidRPr="00AD1943">
        <w:rPr>
          <w:rFonts w:ascii="Arial" w:hAnsi="Arial" w:cs="Arial"/>
          <w:color w:val="222222"/>
          <w:sz w:val="24"/>
          <w:szCs w:val="24"/>
          <w:lang w:val="af-ZA"/>
        </w:rPr>
        <w:t>(14)</w:t>
      </w:r>
    </w:p>
    <w:p w14:paraId="48678B04" w14:textId="77777777" w:rsidR="006D30EA" w:rsidRPr="00AD1943" w:rsidRDefault="006D30EA" w:rsidP="006D30EA">
      <w:pPr>
        <w:pStyle w:val="HTMLPreformatted"/>
        <w:spacing w:line="540" w:lineRule="atLeast"/>
        <w:rPr>
          <w:rFonts w:ascii="Arial" w:hAnsi="Arial" w:cs="Arial"/>
          <w:color w:val="222222"/>
          <w:sz w:val="24"/>
          <w:szCs w:val="24"/>
        </w:rPr>
      </w:pPr>
      <w:r w:rsidRPr="00AD1943">
        <w:rPr>
          <w:rFonts w:ascii="Arial" w:hAnsi="Arial" w:cs="Arial"/>
          <w:color w:val="222222"/>
          <w:sz w:val="24"/>
          <w:szCs w:val="24"/>
          <w:lang w:val="af-ZA"/>
        </w:rPr>
        <w:t>3.2 Bespreek VIER ander entrepreneuriese eienskappe. (12)</w:t>
      </w:r>
    </w:p>
    <w:p w14:paraId="474CEEFF" w14:textId="77777777" w:rsidR="006D30EA" w:rsidRPr="00AD1943" w:rsidRDefault="006D30EA" w:rsidP="006D30EA">
      <w:pPr>
        <w:pStyle w:val="HTMLPreformatted"/>
        <w:spacing w:line="540" w:lineRule="atLeast"/>
        <w:rPr>
          <w:rFonts w:ascii="Arial" w:hAnsi="Arial" w:cs="Arial"/>
          <w:color w:val="222222"/>
          <w:sz w:val="24"/>
          <w:szCs w:val="24"/>
        </w:rPr>
      </w:pPr>
    </w:p>
    <w:p w14:paraId="6D797E9B" w14:textId="77777777" w:rsidR="006D30EA" w:rsidRDefault="006D30EA"/>
    <w:sectPr w:rsidR="006D30EA" w:rsidSect="004028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47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043494"/>
    <w:multiLevelType w:val="hybridMultilevel"/>
    <w:tmpl w:val="A00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EA"/>
    <w:rsid w:val="00152BD7"/>
    <w:rsid w:val="00402825"/>
    <w:rsid w:val="006D30EA"/>
    <w:rsid w:val="00880656"/>
    <w:rsid w:val="00A4402B"/>
    <w:rsid w:val="00AA43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4273"/>
  <w15:chartTrackingRefBased/>
  <w15:docId w15:val="{49DB2E67-AD41-FF44-A783-E7F90F9A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D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30EA"/>
    <w:rPr>
      <w:rFonts w:ascii="Courier New" w:eastAsia="Times New Roman" w:hAnsi="Courier New" w:cs="Courier New"/>
      <w:sz w:val="20"/>
      <w:szCs w:val="20"/>
    </w:rPr>
  </w:style>
  <w:style w:type="table" w:styleId="TableGrid">
    <w:name w:val="Table Grid"/>
    <w:basedOn w:val="TableNormal"/>
    <w:uiPriority w:val="39"/>
    <w:rsid w:val="006D3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Venter</dc:creator>
  <cp:keywords/>
  <dc:description/>
  <cp:lastModifiedBy>Pretoria North High School</cp:lastModifiedBy>
  <cp:revision>2</cp:revision>
  <dcterms:created xsi:type="dcterms:W3CDTF">2020-04-15T18:50:00Z</dcterms:created>
  <dcterms:modified xsi:type="dcterms:W3CDTF">2020-04-17T05:56:00Z</dcterms:modified>
</cp:coreProperties>
</file>